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3E62" w14:textId="05C95817" w:rsidR="00A938BC" w:rsidRPr="00D96A80" w:rsidRDefault="00A938BC">
      <w:pPr>
        <w:rPr>
          <w:rFonts w:ascii="Arial" w:hAnsi="Arial" w:cs="Arial"/>
          <w:b/>
          <w:bCs/>
        </w:rPr>
      </w:pPr>
      <w:r w:rsidRPr="00D96A80">
        <w:rPr>
          <w:rFonts w:ascii="Arial" w:hAnsi="Arial" w:cs="Arial"/>
          <w:b/>
          <w:bCs/>
        </w:rPr>
        <w:t>PUČKO OTVORENO UČILIŠTE KATARINA ZRINSKA- OZALJ</w:t>
      </w:r>
    </w:p>
    <w:p w14:paraId="106A356D" w14:textId="732CDB63" w:rsidR="00A938BC" w:rsidRPr="00D96A80" w:rsidRDefault="00A938BC">
      <w:pPr>
        <w:rPr>
          <w:rFonts w:ascii="Arial" w:hAnsi="Arial" w:cs="Arial"/>
          <w:b/>
          <w:bCs/>
        </w:rPr>
      </w:pPr>
      <w:r w:rsidRPr="00D96A80">
        <w:rPr>
          <w:rFonts w:ascii="Arial" w:hAnsi="Arial" w:cs="Arial"/>
          <w:b/>
          <w:bCs/>
        </w:rPr>
        <w:t xml:space="preserve">CESTA ZRINSKIH I FRANKOPANA 2 </w:t>
      </w:r>
    </w:p>
    <w:p w14:paraId="1AE963AC" w14:textId="18451152" w:rsidR="00A938BC" w:rsidRPr="00D96A80" w:rsidRDefault="00A938BC">
      <w:pPr>
        <w:rPr>
          <w:rFonts w:ascii="Arial" w:hAnsi="Arial" w:cs="Arial"/>
          <w:b/>
          <w:bCs/>
        </w:rPr>
      </w:pPr>
      <w:r w:rsidRPr="00D96A80">
        <w:rPr>
          <w:rFonts w:ascii="Arial" w:hAnsi="Arial" w:cs="Arial"/>
          <w:b/>
          <w:bCs/>
        </w:rPr>
        <w:t>47280 OZALJ</w:t>
      </w:r>
    </w:p>
    <w:p w14:paraId="2CB63BA6" w14:textId="40FE7AF1" w:rsidR="00A938BC" w:rsidRPr="00D96A80" w:rsidRDefault="00A938BC">
      <w:pPr>
        <w:rPr>
          <w:rFonts w:ascii="Arial" w:hAnsi="Arial" w:cs="Arial"/>
          <w:b/>
          <w:bCs/>
        </w:rPr>
      </w:pPr>
      <w:r w:rsidRPr="00D96A80">
        <w:rPr>
          <w:rFonts w:ascii="Arial" w:hAnsi="Arial" w:cs="Arial"/>
          <w:b/>
          <w:bCs/>
        </w:rPr>
        <w:t>OIB: 99297618285</w:t>
      </w:r>
    </w:p>
    <w:p w14:paraId="7DBF48C9" w14:textId="65CB719E" w:rsidR="00A938BC" w:rsidRPr="00D96A80" w:rsidRDefault="000C4AB6">
      <w:pPr>
        <w:rPr>
          <w:rFonts w:ascii="Arial" w:hAnsi="Arial" w:cs="Arial"/>
        </w:rPr>
      </w:pPr>
      <w:r w:rsidRPr="00D96A80">
        <w:rPr>
          <w:rFonts w:ascii="Arial" w:hAnsi="Arial" w:cs="Arial"/>
          <w:b/>
          <w:bCs/>
          <w:sz w:val="24"/>
          <w:szCs w:val="24"/>
        </w:rPr>
        <w:t xml:space="preserve">KLASA: </w:t>
      </w:r>
      <w:r w:rsidRPr="00D96A80">
        <w:rPr>
          <w:rFonts w:ascii="Arial" w:hAnsi="Arial" w:cs="Arial"/>
        </w:rPr>
        <w:t>612-03-22-03</w:t>
      </w:r>
    </w:p>
    <w:p w14:paraId="48D2A090" w14:textId="290AC1EC" w:rsidR="000C4AB6" w:rsidRPr="00D96A80" w:rsidRDefault="000C4AB6">
      <w:pPr>
        <w:rPr>
          <w:rFonts w:ascii="Arial" w:hAnsi="Arial" w:cs="Arial"/>
        </w:rPr>
      </w:pPr>
      <w:r w:rsidRPr="00D96A80">
        <w:rPr>
          <w:rFonts w:ascii="Arial" w:hAnsi="Arial" w:cs="Arial"/>
          <w:b/>
          <w:bCs/>
          <w:sz w:val="24"/>
          <w:szCs w:val="24"/>
        </w:rPr>
        <w:t>URBROJ:</w:t>
      </w:r>
      <w:r w:rsidRPr="00D96A80">
        <w:rPr>
          <w:rFonts w:ascii="Arial" w:hAnsi="Arial" w:cs="Arial"/>
        </w:rPr>
        <w:t xml:space="preserve"> 2133/05-03-22-03</w:t>
      </w:r>
    </w:p>
    <w:p w14:paraId="1CBE3F25" w14:textId="49894210" w:rsidR="005F5967" w:rsidRPr="00D96A80" w:rsidRDefault="005F5967" w:rsidP="005F5967">
      <w:pPr>
        <w:jc w:val="center"/>
        <w:rPr>
          <w:rFonts w:ascii="Arial" w:hAnsi="Arial" w:cs="Arial"/>
          <w:sz w:val="24"/>
          <w:szCs w:val="24"/>
        </w:rPr>
      </w:pPr>
    </w:p>
    <w:p w14:paraId="31B82E90" w14:textId="22E25480" w:rsidR="005F5967" w:rsidRPr="00D96A80" w:rsidRDefault="005F5967" w:rsidP="005F5967">
      <w:pPr>
        <w:jc w:val="center"/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Na temelju članka 13. zakona opravu na pristup informacijama (N 25/13 i 85/15) ravnateljica Pučkog otvorenog učilišta donosi</w:t>
      </w:r>
    </w:p>
    <w:p w14:paraId="5FD0739C" w14:textId="5AF021F4" w:rsidR="005F5967" w:rsidRPr="00D96A80" w:rsidRDefault="005F5967" w:rsidP="005F5967">
      <w:pPr>
        <w:jc w:val="center"/>
        <w:rPr>
          <w:rFonts w:ascii="Arial" w:hAnsi="Arial" w:cs="Arial"/>
          <w:sz w:val="24"/>
          <w:szCs w:val="24"/>
        </w:rPr>
      </w:pPr>
    </w:p>
    <w:p w14:paraId="49537843" w14:textId="708B4018" w:rsidR="005F5967" w:rsidRPr="00D96A80" w:rsidRDefault="005F5967" w:rsidP="005F59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A80">
        <w:rPr>
          <w:rFonts w:ascii="Arial" w:hAnsi="Arial" w:cs="Arial"/>
          <w:b/>
          <w:bCs/>
          <w:sz w:val="24"/>
          <w:szCs w:val="24"/>
        </w:rPr>
        <w:t xml:space="preserve">ODLUKU </w:t>
      </w:r>
    </w:p>
    <w:p w14:paraId="2926C212" w14:textId="4B7CC888" w:rsidR="005F5967" w:rsidRPr="00D96A80" w:rsidRDefault="005F5967" w:rsidP="005F59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A80">
        <w:rPr>
          <w:rFonts w:ascii="Arial" w:hAnsi="Arial" w:cs="Arial"/>
          <w:b/>
          <w:bCs/>
          <w:sz w:val="24"/>
          <w:szCs w:val="24"/>
        </w:rPr>
        <w:t>o imenovanju službenika za informiranje</w:t>
      </w:r>
    </w:p>
    <w:p w14:paraId="76E14990" w14:textId="3BD01A7D" w:rsidR="006B5620" w:rsidRPr="00D96A80" w:rsidRDefault="006B5620" w:rsidP="005F59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F3C217" w14:textId="7E55D8E2" w:rsidR="006B5620" w:rsidRPr="00D96A80" w:rsidRDefault="006B5620" w:rsidP="005F59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A80">
        <w:rPr>
          <w:rFonts w:ascii="Arial" w:hAnsi="Arial" w:cs="Arial"/>
          <w:b/>
          <w:bCs/>
          <w:sz w:val="24"/>
          <w:szCs w:val="24"/>
        </w:rPr>
        <w:t>I.</w:t>
      </w:r>
    </w:p>
    <w:p w14:paraId="3E6E546E" w14:textId="0215B35B" w:rsidR="006B5620" w:rsidRPr="00D96A80" w:rsidRDefault="00241EC5" w:rsidP="00FE63F6">
      <w:pPr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Imenuje se Zdenka Novosel, v.d. ravnateljice Pučkog otvorenog učilišta Katarina Zrinska- Ozalj, kao službena osoba za rješavanje ostvarivanja prava na pristup informacijama (dalje</w:t>
      </w:r>
      <w:r w:rsidR="00833977">
        <w:rPr>
          <w:rFonts w:ascii="Arial" w:hAnsi="Arial" w:cs="Arial"/>
          <w:sz w:val="24"/>
          <w:szCs w:val="24"/>
        </w:rPr>
        <w:t xml:space="preserve"> </w:t>
      </w:r>
      <w:r w:rsidRPr="00D96A80">
        <w:rPr>
          <w:rFonts w:ascii="Arial" w:hAnsi="Arial" w:cs="Arial"/>
          <w:sz w:val="24"/>
          <w:szCs w:val="24"/>
        </w:rPr>
        <w:t>u tekstu: službenik za informiranje</w:t>
      </w:r>
      <w:r w:rsidR="00833977">
        <w:rPr>
          <w:rFonts w:ascii="Arial" w:hAnsi="Arial" w:cs="Arial"/>
          <w:sz w:val="24"/>
          <w:szCs w:val="24"/>
        </w:rPr>
        <w:t>)</w:t>
      </w:r>
      <w:r w:rsidRPr="00D96A80">
        <w:rPr>
          <w:rFonts w:ascii="Arial" w:hAnsi="Arial" w:cs="Arial"/>
          <w:sz w:val="24"/>
          <w:szCs w:val="24"/>
        </w:rPr>
        <w:t>.</w:t>
      </w:r>
    </w:p>
    <w:p w14:paraId="032DE610" w14:textId="12DFA365" w:rsidR="00241EC5" w:rsidRPr="00D96A80" w:rsidRDefault="00241EC5" w:rsidP="005F5967">
      <w:pPr>
        <w:jc w:val="center"/>
        <w:rPr>
          <w:rFonts w:ascii="Arial" w:hAnsi="Arial" w:cs="Arial"/>
          <w:sz w:val="24"/>
          <w:szCs w:val="24"/>
        </w:rPr>
      </w:pPr>
    </w:p>
    <w:p w14:paraId="288C1A49" w14:textId="534EC3A0" w:rsidR="00241EC5" w:rsidRPr="00D96A80" w:rsidRDefault="00241EC5" w:rsidP="005F5967">
      <w:pPr>
        <w:jc w:val="center"/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II.</w:t>
      </w:r>
    </w:p>
    <w:p w14:paraId="0FB3BCBA" w14:textId="2EE43028" w:rsidR="00241EC5" w:rsidRPr="00D96A80" w:rsidRDefault="00241EC5" w:rsidP="00241EC5">
      <w:pPr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Službenik za informiranje:</w:t>
      </w:r>
    </w:p>
    <w:p w14:paraId="77F15F9C" w14:textId="0A85FD12" w:rsidR="00FE63F6" w:rsidRPr="00D96A80" w:rsidRDefault="00FE63F6" w:rsidP="00241EC5">
      <w:pPr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-obavlja poslove redovitog objavljivanja informacija, sukladno unutarnjem ustroju kao i rješavanje pojedinačnih zahtjeva za pristup informacijama i ponovne uporabe informacija,</w:t>
      </w:r>
    </w:p>
    <w:p w14:paraId="589002E6" w14:textId="28535549" w:rsidR="00FE63F6" w:rsidRPr="00D96A80" w:rsidRDefault="00FE63F6" w:rsidP="00241EC5">
      <w:pPr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-unapređuje način obrade, razvrstavanja, čuvanja i objavljivanja informacija koji su sadržane u službenim dokumentima koje se odnose na rad Pučkog otvorenog učilišta Katarina Zrinska- Ozalj,</w:t>
      </w:r>
    </w:p>
    <w:p w14:paraId="1FFB8838" w14:textId="069CF923" w:rsidR="003B0F3C" w:rsidRPr="00D96A80" w:rsidRDefault="003B0F3C" w:rsidP="00241EC5">
      <w:pPr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-osigurava neophodnu pomoć podnositeljima zahtjeva u vezi sa ostvarivanjem prava utvrđenih Zakonom o pravu za pristup informacijama.</w:t>
      </w:r>
    </w:p>
    <w:p w14:paraId="57E50662" w14:textId="0832C921" w:rsidR="003B0F3C" w:rsidRPr="00D96A80" w:rsidRDefault="003B0F3C" w:rsidP="00241EC5">
      <w:pPr>
        <w:rPr>
          <w:rFonts w:ascii="Arial" w:hAnsi="Arial" w:cs="Arial"/>
          <w:sz w:val="24"/>
          <w:szCs w:val="24"/>
        </w:rPr>
      </w:pPr>
    </w:p>
    <w:p w14:paraId="1F5A9D34" w14:textId="1CB9AC7E" w:rsidR="003B0F3C" w:rsidRPr="00D96A80" w:rsidRDefault="003B0F3C" w:rsidP="00241EC5">
      <w:pPr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 xml:space="preserve">Službenik za informiranje vodi upisnik o zahtjevima, postupcima i odlukama </w:t>
      </w:r>
      <w:r w:rsidR="00D96A80" w:rsidRPr="00D96A80">
        <w:rPr>
          <w:rFonts w:ascii="Arial" w:hAnsi="Arial" w:cs="Arial"/>
          <w:sz w:val="24"/>
          <w:szCs w:val="24"/>
        </w:rPr>
        <w:t>o ostvarivanju prava na pristup informacijama i ponovnu uporabu informacija.</w:t>
      </w:r>
    </w:p>
    <w:p w14:paraId="1A1B0CD5" w14:textId="1AC7FD8E" w:rsidR="00D96A80" w:rsidRPr="00D96A80" w:rsidRDefault="00D96A80" w:rsidP="00241EC5">
      <w:pPr>
        <w:rPr>
          <w:rFonts w:ascii="Arial" w:hAnsi="Arial" w:cs="Arial"/>
          <w:sz w:val="24"/>
          <w:szCs w:val="24"/>
        </w:rPr>
      </w:pPr>
    </w:p>
    <w:p w14:paraId="0556F094" w14:textId="160721EB" w:rsidR="00D96A80" w:rsidRPr="00D96A80" w:rsidRDefault="00D96A80" w:rsidP="00241EC5">
      <w:pPr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Službenik za informiranje obavlja i druge poslove sukladno Zakonu o pravu na pristup informacijama.</w:t>
      </w:r>
    </w:p>
    <w:p w14:paraId="2AAD04D9" w14:textId="4A9FAF74" w:rsidR="00D96A80" w:rsidRPr="00D96A80" w:rsidRDefault="00D96A80" w:rsidP="00241EC5">
      <w:pPr>
        <w:rPr>
          <w:rFonts w:ascii="Arial" w:hAnsi="Arial" w:cs="Arial"/>
          <w:sz w:val="24"/>
          <w:szCs w:val="24"/>
        </w:rPr>
      </w:pPr>
    </w:p>
    <w:p w14:paraId="6B1ADEF0" w14:textId="3177ED91" w:rsidR="00D96A80" w:rsidRPr="00D96A80" w:rsidRDefault="00D96A80" w:rsidP="00D96A80">
      <w:pPr>
        <w:jc w:val="center"/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III.</w:t>
      </w:r>
    </w:p>
    <w:p w14:paraId="7B972329" w14:textId="20CE7587" w:rsidR="00241EC5" w:rsidRPr="00D96A80" w:rsidRDefault="00D96A80" w:rsidP="00FE63F6">
      <w:pPr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Ova odluka stupa na snagu danom donošenja.</w:t>
      </w:r>
    </w:p>
    <w:p w14:paraId="2B7F731E" w14:textId="53700CC8" w:rsidR="00D96A80" w:rsidRPr="00D96A80" w:rsidRDefault="00D96A80" w:rsidP="00FE63F6">
      <w:pPr>
        <w:rPr>
          <w:rFonts w:ascii="Arial" w:hAnsi="Arial" w:cs="Arial"/>
          <w:sz w:val="24"/>
          <w:szCs w:val="24"/>
        </w:rPr>
      </w:pPr>
    </w:p>
    <w:p w14:paraId="0CA7280E" w14:textId="617DD44B" w:rsidR="00D96A80" w:rsidRPr="00D96A80" w:rsidRDefault="00D96A80" w:rsidP="00D96A80">
      <w:pPr>
        <w:jc w:val="right"/>
        <w:rPr>
          <w:rFonts w:ascii="Arial" w:hAnsi="Arial" w:cs="Arial"/>
          <w:sz w:val="24"/>
          <w:szCs w:val="24"/>
        </w:rPr>
      </w:pPr>
      <w:r w:rsidRPr="00D96A80">
        <w:rPr>
          <w:rFonts w:ascii="Arial" w:hAnsi="Arial" w:cs="Arial"/>
          <w:sz w:val="24"/>
          <w:szCs w:val="24"/>
        </w:rPr>
        <w:t>V.d. ravnateljice Zdenka Novosel</w:t>
      </w:r>
    </w:p>
    <w:p w14:paraId="7C91EB38" w14:textId="42BEF1EE" w:rsidR="005F5967" w:rsidRPr="00D96A80" w:rsidRDefault="005F5967" w:rsidP="005F59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541EF0" w14:textId="77777777" w:rsidR="006B5620" w:rsidRPr="00D96A80" w:rsidRDefault="006B5620" w:rsidP="006B5620">
      <w:pPr>
        <w:rPr>
          <w:rFonts w:ascii="Arial" w:hAnsi="Arial" w:cs="Arial"/>
          <w:b/>
          <w:bCs/>
          <w:sz w:val="24"/>
          <w:szCs w:val="24"/>
        </w:rPr>
      </w:pPr>
    </w:p>
    <w:sectPr w:rsidR="006B5620" w:rsidRPr="00D9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071"/>
    <w:multiLevelType w:val="hybridMultilevel"/>
    <w:tmpl w:val="C95E9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BC"/>
    <w:rsid w:val="000C4AB6"/>
    <w:rsid w:val="00241EC5"/>
    <w:rsid w:val="003B0F3C"/>
    <w:rsid w:val="005F5967"/>
    <w:rsid w:val="006B5620"/>
    <w:rsid w:val="00833977"/>
    <w:rsid w:val="00A938BC"/>
    <w:rsid w:val="00D96A80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A5A4"/>
  <w15:chartTrackingRefBased/>
  <w15:docId w15:val="{F646764C-7C09-49D3-A720-116F178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1649-7B4B-415B-BE8D-670A2099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okOOsh bokOOsh</dc:creator>
  <cp:keywords/>
  <dc:description/>
  <cp:lastModifiedBy>okOOsh bokOOsh</cp:lastModifiedBy>
  <cp:revision>1</cp:revision>
  <dcterms:created xsi:type="dcterms:W3CDTF">2022-01-19T07:23:00Z</dcterms:created>
  <dcterms:modified xsi:type="dcterms:W3CDTF">2022-01-19T08:06:00Z</dcterms:modified>
</cp:coreProperties>
</file>